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278217EB" w:rsidR="00420467" w:rsidRDefault="00A4780C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26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A4780C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6C3A7BA5" w14:textId="3614E887" w:rsidR="003C120F" w:rsidRDefault="003C120F" w:rsidP="003C120F">
            <w:pPr>
              <w:pStyle w:val="BodyText"/>
            </w:pPr>
            <w:r>
              <w:t>Matthew Mendoza (SCG):</w:t>
            </w:r>
          </w:p>
          <w:p w14:paraId="1AA662B4" w14:textId="4459E3B9" w:rsidR="003C120F" w:rsidRDefault="00A4780C" w:rsidP="003C120F">
            <w:pPr>
              <w:pStyle w:val="BodyText"/>
            </w:pPr>
            <w:hyperlink r:id="rId8" w:history="1">
              <w:r w:rsidR="003C120F" w:rsidRPr="00F50EF5">
                <w:rPr>
                  <w:rStyle w:val="Hyperlink"/>
                </w:rPr>
                <w:t>MMendoza2@semprautilities.com</w:t>
              </w:r>
            </w:hyperlink>
          </w:p>
          <w:p w14:paraId="7C254D4F" w14:textId="77777777" w:rsidR="003C120F" w:rsidRDefault="003C120F" w:rsidP="003C120F">
            <w:pPr>
              <w:pStyle w:val="BodyText"/>
            </w:pPr>
          </w:p>
          <w:p w14:paraId="3E13B933" w14:textId="77777777" w:rsidR="003C120F" w:rsidRDefault="003C120F" w:rsidP="003C120F">
            <w:pPr>
              <w:pStyle w:val="BodyText"/>
            </w:pPr>
            <w:r>
              <w:t xml:space="preserve">Paul Deang (SCG): </w:t>
            </w:r>
          </w:p>
          <w:p w14:paraId="15B4A9C7" w14:textId="77777777" w:rsidR="003C120F" w:rsidRDefault="00A4780C" w:rsidP="003C120F">
            <w:pPr>
              <w:pStyle w:val="BodyText"/>
            </w:pPr>
            <w:hyperlink r:id="rId9" w:history="1">
              <w:r w:rsidR="003C120F" w:rsidRPr="00225587">
                <w:rPr>
                  <w:rStyle w:val="Hyperlink"/>
                </w:rPr>
                <w:t>PDeang@semprautilities.com</w:t>
              </w:r>
            </w:hyperlink>
          </w:p>
          <w:p w14:paraId="4EE1FF60" w14:textId="77777777" w:rsidR="003C120F" w:rsidRDefault="003C120F" w:rsidP="003C120F">
            <w:pPr>
              <w:pStyle w:val="BodyText"/>
            </w:pPr>
          </w:p>
          <w:p w14:paraId="4F0ED5AC" w14:textId="77777777" w:rsidR="003C120F" w:rsidRDefault="003C120F" w:rsidP="003C120F">
            <w:pPr>
              <w:pStyle w:val="BodyText"/>
            </w:pPr>
            <w:r>
              <w:t>Chan Paek (SCG):</w:t>
            </w:r>
          </w:p>
          <w:p w14:paraId="0728127C" w14:textId="77777777" w:rsidR="003C120F" w:rsidRDefault="00A4780C" w:rsidP="003C120F">
            <w:pPr>
              <w:pStyle w:val="BodyText"/>
            </w:pPr>
            <w:hyperlink r:id="rId10" w:history="1">
              <w:r w:rsidR="003C120F" w:rsidRPr="00225587">
                <w:rPr>
                  <w:rStyle w:val="Hyperlink"/>
                </w:rPr>
                <w:t>CPaek@semprautilities.com</w:t>
              </w:r>
            </w:hyperlink>
          </w:p>
          <w:p w14:paraId="3EFD04CD" w14:textId="6EAA535C" w:rsidR="00C2126E" w:rsidRDefault="00C2126E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lastRenderedPageBreak/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51EB996E" w:rsidR="00A047C5" w:rsidRDefault="008A0FF0" w:rsidP="006B5B36">
            <w:pPr>
              <w:pStyle w:val="BodyText"/>
            </w:pPr>
            <w:r>
              <w:t xml:space="preserve">Low-Flow Showerhead/Restrictor, </w:t>
            </w:r>
            <w:r w:rsidR="00600298">
              <w:t>Residential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79352BE2" w:rsidR="00A047C5" w:rsidRDefault="008A0FF0" w:rsidP="006B5B36">
            <w:pPr>
              <w:pStyle w:val="BodyText"/>
            </w:pPr>
            <w:r>
              <w:t>SWWH0</w:t>
            </w:r>
            <w:r w:rsidR="00600298">
              <w:t>02</w:t>
            </w:r>
            <w:r>
              <w:t>-0</w:t>
            </w:r>
            <w:r w:rsidR="00600298">
              <w:t>2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5ADCD5B4" w:rsidR="00A047C5" w:rsidRDefault="00600298" w:rsidP="006B5B36">
            <w:pPr>
              <w:pStyle w:val="BodyText"/>
            </w:pPr>
            <w:r>
              <w:t>SWWH002-02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5885F73B" w:rsidR="007C6229" w:rsidRPr="001A2995" w:rsidRDefault="00600298" w:rsidP="001A2995">
            <w:pPr>
              <w:rPr>
                <w:rFonts w:ascii="Calibri" w:hAnsi="Calibri" w:cs="Calibri"/>
                <w:color w:val="000000"/>
              </w:rPr>
            </w:pPr>
            <w:r>
              <w:t>SWWH002-02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680A21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</w:p>
              </w:tc>
              <w:tc>
                <w:tcPr>
                  <w:tcW w:w="1955" w:type="dxa"/>
                </w:tcPr>
                <w:p w14:paraId="200B9CC7" w14:textId="06BD0406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55963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56698B8F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55963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4E414E4A" w:rsidR="006565AA" w:rsidRDefault="007B0BCC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1C537480" w:rsidR="006565AA" w:rsidRDefault="006565AA" w:rsidP="006565AA">
                  <w:pPr>
                    <w:pStyle w:val="BodyText"/>
                  </w:pPr>
                </w:p>
              </w:tc>
            </w:tr>
          </w:tbl>
          <w:p w14:paraId="41419437" w14:textId="77777777" w:rsidR="007A63DE" w:rsidRDefault="00965CA8" w:rsidP="006B5B36">
            <w:pPr>
              <w:pStyle w:val="BodyText"/>
            </w:pPr>
            <w:r>
              <w:t>Notes:</w:t>
            </w:r>
          </w:p>
          <w:p w14:paraId="5D6AF012" w14:textId="0BDFE244" w:rsidR="001D5983" w:rsidRDefault="001D5983" w:rsidP="006B5B36">
            <w:pPr>
              <w:pStyle w:val="BodyText"/>
            </w:pPr>
            <w:r>
              <w:t>Expiration date will not be applied to this measure unless a workpaper revision is directed to be submitted.</w:t>
            </w: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21A983F" w14:textId="79CF7A1B" w:rsidR="005F1842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5F1842">
                    <w:t>:</w:t>
                  </w:r>
                </w:p>
                <w:p w14:paraId="1703955F" w14:textId="714F7A68" w:rsidR="0040312B" w:rsidRDefault="005F1842" w:rsidP="006B5B36">
                  <w:pPr>
                    <w:pStyle w:val="BodyText"/>
                  </w:pPr>
                  <w:r>
                    <w:t>SCG 2019</w:t>
                  </w:r>
                </w:p>
              </w:tc>
              <w:tc>
                <w:tcPr>
                  <w:tcW w:w="1955" w:type="dxa"/>
                </w:tcPr>
                <w:p w14:paraId="06BE3C1F" w14:textId="194C687D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5F1842">
                    <w:t xml:space="preserve"> </w:t>
                  </w:r>
                  <w:r w:rsidR="00600298">
                    <w:t>1.62</w:t>
                  </w:r>
                  <w:r w:rsidR="005F1842">
                    <w:t>%</w:t>
                  </w:r>
                </w:p>
                <w:p w14:paraId="7F8629A3" w14:textId="6F8F34F8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5F1842">
                    <w:t xml:space="preserve"> 0%</w:t>
                  </w:r>
                </w:p>
              </w:tc>
            </w:tr>
            <w:tr w:rsidR="005F1842" w14:paraId="1D786125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59E0C9" w14:textId="1A5A7BC4" w:rsidR="005F1842" w:rsidRDefault="005F1842" w:rsidP="005F1842">
                  <w:pPr>
                    <w:pStyle w:val="BodyText"/>
                  </w:pPr>
                  <w:r>
                    <w:t>ABAL Year:</w:t>
                  </w:r>
                </w:p>
                <w:p w14:paraId="635A954C" w14:textId="06DE78BF" w:rsidR="005F1842" w:rsidRPr="001E6785" w:rsidRDefault="005F1842" w:rsidP="005F1842">
                  <w:pPr>
                    <w:pStyle w:val="BodyText"/>
                  </w:pPr>
                  <w:r>
                    <w:t>PGE 2019</w:t>
                  </w:r>
                </w:p>
              </w:tc>
              <w:tc>
                <w:tcPr>
                  <w:tcW w:w="1955" w:type="dxa"/>
                </w:tcPr>
                <w:p w14:paraId="50BA3929" w14:textId="1B5B171E" w:rsidR="005F1842" w:rsidRDefault="005F1842" w:rsidP="005F1842">
                  <w:pPr>
                    <w:pStyle w:val="BodyText"/>
                  </w:pPr>
                  <w:r>
                    <w:t xml:space="preserve">Gas: </w:t>
                  </w:r>
                </w:p>
                <w:p w14:paraId="251E7B99" w14:textId="50B9737D" w:rsidR="005F1842" w:rsidRDefault="005F1842" w:rsidP="005F1842">
                  <w:pPr>
                    <w:pStyle w:val="BodyText"/>
                  </w:pPr>
                  <w:r>
                    <w:t>Electric:</w:t>
                  </w:r>
                </w:p>
              </w:tc>
            </w:tr>
            <w:tr w:rsidR="00A327C8" w14:paraId="34CEAD90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6C2350E" w14:textId="7BC6D870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0866F221" w14:textId="721FAA81" w:rsidR="00A327C8" w:rsidRPr="001E6785" w:rsidRDefault="00A327C8" w:rsidP="00A327C8">
                  <w:pPr>
                    <w:pStyle w:val="BodyText"/>
                  </w:pPr>
                  <w:r>
                    <w:t>SCE 2019</w:t>
                  </w:r>
                </w:p>
              </w:tc>
              <w:tc>
                <w:tcPr>
                  <w:tcW w:w="1955" w:type="dxa"/>
                </w:tcPr>
                <w:p w14:paraId="56ED5CFC" w14:textId="1532A26E" w:rsidR="00A327C8" w:rsidRDefault="00A327C8" w:rsidP="00A327C8">
                  <w:pPr>
                    <w:pStyle w:val="BodyText"/>
                  </w:pPr>
                  <w:r>
                    <w:t xml:space="preserve">Gas: </w:t>
                  </w:r>
                </w:p>
                <w:p w14:paraId="70638413" w14:textId="41E63487" w:rsidR="00A327C8" w:rsidRDefault="00A327C8" w:rsidP="00A327C8">
                  <w:pPr>
                    <w:pStyle w:val="BodyText"/>
                  </w:pPr>
                  <w:r>
                    <w:t xml:space="preserve">Electric: </w:t>
                  </w:r>
                </w:p>
              </w:tc>
            </w:tr>
            <w:tr w:rsidR="00A327C8" w14:paraId="3C6C25E9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2D3CEC" w14:textId="166A4683" w:rsidR="00A327C8" w:rsidRDefault="00A327C8" w:rsidP="00A327C8">
                  <w:pPr>
                    <w:pStyle w:val="BodyText"/>
                  </w:pPr>
                  <w:r>
                    <w:t xml:space="preserve">ABAL Year: </w:t>
                  </w:r>
                </w:p>
                <w:p w14:paraId="2FC243B2" w14:textId="442A1B5A" w:rsidR="00A327C8" w:rsidRPr="001E6785" w:rsidRDefault="00A327C8" w:rsidP="00A327C8">
                  <w:pPr>
                    <w:pStyle w:val="BodyText"/>
                  </w:pPr>
                  <w:r>
                    <w:t>SDGE 2019</w:t>
                  </w:r>
                </w:p>
              </w:tc>
              <w:tc>
                <w:tcPr>
                  <w:tcW w:w="1955" w:type="dxa"/>
                </w:tcPr>
                <w:p w14:paraId="641C5C6E" w14:textId="538A7D42" w:rsidR="00A327C8" w:rsidRDefault="00A327C8" w:rsidP="00A327C8">
                  <w:pPr>
                    <w:pStyle w:val="BodyText"/>
                  </w:pPr>
                  <w:r>
                    <w:t xml:space="preserve">Gas: </w:t>
                  </w:r>
                </w:p>
                <w:p w14:paraId="4AABD08A" w14:textId="6B2035FE" w:rsidR="00A327C8" w:rsidRDefault="00A327C8" w:rsidP="00A327C8">
                  <w:pPr>
                    <w:pStyle w:val="BodyText"/>
                  </w:pPr>
                  <w:r>
                    <w:t xml:space="preserve">Electric: 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5C4B1369" w14:textId="212074DE" w:rsidR="00600298" w:rsidRDefault="00600298" w:rsidP="006B5B36">
            <w:pPr>
              <w:pStyle w:val="BodyText"/>
            </w:pPr>
            <w:r>
              <w:t>Exclusion of C&amp;S from Total</w:t>
            </w:r>
          </w:p>
          <w:p w14:paraId="1E92073C" w14:textId="77777777" w:rsidR="00517146" w:rsidRDefault="00517146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6357A951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F1842" w14:paraId="0E9BB62E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783D51C4" w14:textId="77777777" w:rsidR="005F1842" w:rsidRDefault="005F1842" w:rsidP="005F1842">
                  <w:pPr>
                    <w:pStyle w:val="BodyText"/>
                  </w:pPr>
                  <w:r>
                    <w:t>ABAL Year:</w:t>
                  </w:r>
                </w:p>
                <w:p w14:paraId="6376D34C" w14:textId="77777777" w:rsidR="005F1842" w:rsidRDefault="005F1842" w:rsidP="005F1842">
                  <w:pPr>
                    <w:pStyle w:val="BodyText"/>
                  </w:pPr>
                  <w:r>
                    <w:t>SCG 2019</w:t>
                  </w:r>
                </w:p>
              </w:tc>
              <w:tc>
                <w:tcPr>
                  <w:tcW w:w="1955" w:type="dxa"/>
                </w:tcPr>
                <w:p w14:paraId="6094F7A1" w14:textId="54239BC5" w:rsidR="005F1842" w:rsidRDefault="005F1842" w:rsidP="005F1842">
                  <w:pPr>
                    <w:pStyle w:val="BodyText"/>
                  </w:pPr>
                  <w:r>
                    <w:t xml:space="preserve">Gas: </w:t>
                  </w:r>
                  <w:r w:rsidR="00423E24">
                    <w:t>N/A</w:t>
                  </w:r>
                </w:p>
                <w:p w14:paraId="4DECC057" w14:textId="18C6B1E2" w:rsidR="005F1842" w:rsidRDefault="005F1842" w:rsidP="005F1842">
                  <w:pPr>
                    <w:pStyle w:val="BodyText"/>
                  </w:pPr>
                  <w:r>
                    <w:t xml:space="preserve">Electric: </w:t>
                  </w:r>
                  <w:r w:rsidR="00423E24">
                    <w:t>N/A</w:t>
                  </w:r>
                </w:p>
              </w:tc>
            </w:tr>
            <w:tr w:rsidR="00A327C8" w14:paraId="6CD3543A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06A8BDC2" w14:textId="77777777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1284740D" w14:textId="77777777" w:rsidR="00A327C8" w:rsidRPr="001E6785" w:rsidRDefault="00A327C8" w:rsidP="00A327C8">
                  <w:pPr>
                    <w:pStyle w:val="BodyText"/>
                  </w:pPr>
                  <w:r>
                    <w:t>PGE 2019</w:t>
                  </w:r>
                </w:p>
              </w:tc>
              <w:tc>
                <w:tcPr>
                  <w:tcW w:w="1955" w:type="dxa"/>
                </w:tcPr>
                <w:p w14:paraId="755AE679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7C79EF04" w14:textId="3B48A6F2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A327C8" w14:paraId="3E3958E8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025324F1" w14:textId="77777777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4ABCEC5F" w14:textId="77777777" w:rsidR="00A327C8" w:rsidRPr="001E6785" w:rsidRDefault="00A327C8" w:rsidP="00A327C8">
                  <w:pPr>
                    <w:pStyle w:val="BodyText"/>
                  </w:pPr>
                  <w:r>
                    <w:t>SCE 2019</w:t>
                  </w:r>
                </w:p>
              </w:tc>
              <w:tc>
                <w:tcPr>
                  <w:tcW w:w="1955" w:type="dxa"/>
                </w:tcPr>
                <w:p w14:paraId="5FC53706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33682AA9" w14:textId="2BDCBBEB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A327C8" w14:paraId="35F61D6F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39148902" w14:textId="77777777" w:rsidR="00A327C8" w:rsidRDefault="00A327C8" w:rsidP="00A327C8">
                  <w:pPr>
                    <w:pStyle w:val="BodyText"/>
                  </w:pPr>
                  <w:r>
                    <w:t xml:space="preserve">ABAL Year: </w:t>
                  </w:r>
                </w:p>
                <w:p w14:paraId="63D8EB90" w14:textId="77777777" w:rsidR="00A327C8" w:rsidRPr="001E6785" w:rsidRDefault="00A327C8" w:rsidP="00A327C8">
                  <w:pPr>
                    <w:pStyle w:val="BodyText"/>
                  </w:pPr>
                  <w:r>
                    <w:t>SDGE 2019</w:t>
                  </w:r>
                </w:p>
              </w:tc>
              <w:tc>
                <w:tcPr>
                  <w:tcW w:w="1955" w:type="dxa"/>
                </w:tcPr>
                <w:p w14:paraId="18EE731B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773E8EB8" w14:textId="0EC29DE4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</w:tbl>
          <w:p w14:paraId="35076869" w14:textId="77777777" w:rsidR="005F1842" w:rsidRDefault="005F1842"/>
          <w:p w14:paraId="295CEF4B" w14:textId="51D665E5" w:rsidR="00225F3D" w:rsidRDefault="007A63DE" w:rsidP="006B5B36">
            <w:pPr>
              <w:pStyle w:val="BodyText"/>
            </w:pPr>
            <w:r>
              <w:t>Notes:</w:t>
            </w:r>
            <w:r w:rsidR="00A327C8">
              <w:t xml:space="preserve"> No Changes to </w:t>
            </w:r>
            <w:r w:rsidR="009B7FDF">
              <w:t>existing measure s</w:t>
            </w:r>
            <w:r w:rsidR="00A327C8">
              <w:t>avings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19DA8A6" w:rsidR="00ED4A6C" w:rsidRDefault="00A4780C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8B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62723FB2" w:rsidR="00A047C5" w:rsidRDefault="00421F5A" w:rsidP="00ED4A6C">
            <w:pPr>
              <w:pStyle w:val="BodyText"/>
            </w:pPr>
            <w:r>
              <w:t>Notes: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77FC6004" w:rsidR="00ED4A6C" w:rsidRDefault="00A4780C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8B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21D32DE3" w14:textId="7DF42062" w:rsidR="00ED4A6C" w:rsidRDefault="00421F5A" w:rsidP="00ED4A6C">
            <w:pPr>
              <w:pStyle w:val="BodyText"/>
            </w:pPr>
            <w:r>
              <w:t>Notes:</w:t>
            </w:r>
            <w:r w:rsidR="006E21B0">
              <w:t xml:space="preserve"> </w:t>
            </w:r>
            <w:r w:rsidR="006E21B0">
              <w:rPr>
                <w:rFonts w:cs="Calibri Light"/>
                <w:sz w:val="18"/>
                <w:szCs w:val="18"/>
              </w:rPr>
              <w:t>2013-2014_DHWFixtureMeasures_Disposition-1March2013.xls.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(Eg.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A4780C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A4780C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A4780C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A4780C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04E726E2" w:rsidR="0040312B" w:rsidRDefault="00A4780C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1B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</w:t>
            </w:r>
            <w:r w:rsidR="006E21B0">
              <w:rPr>
                <w:u w:val="single"/>
              </w:rPr>
              <w:t>Addition of Flow Control Valve Measures</w:t>
            </w:r>
            <w:r w:rsidR="00E55B86">
              <w:t>__</w:t>
            </w:r>
          </w:p>
          <w:p w14:paraId="5160E724" w14:textId="1EFE7C91" w:rsidR="0040312B" w:rsidRDefault="00A4780C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A4780C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4817F567" w:rsidR="00517146" w:rsidRDefault="00517146" w:rsidP="006B5B36">
            <w:pPr>
              <w:pStyle w:val="BodyText"/>
            </w:pPr>
            <w:r>
              <w:t>Notes:</w:t>
            </w:r>
            <w:r w:rsidR="006E21B0">
              <w:t xml:space="preserve"> IOUs have consulted with CalTF</w:t>
            </w:r>
            <w:r w:rsidR="004376EC">
              <w:t xml:space="preserve"> to develop this consolidated workpaper.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8504235" w:rsidR="00A047C5" w:rsidRDefault="00425BE7" w:rsidP="006B5B36">
            <w:pPr>
              <w:pStyle w:val="BodyText"/>
            </w:pPr>
            <w:r>
              <w:t>Savings for the Flow Control Valves are considered to have the AOE measure application type. Savings for these measures reference 1</w:t>
            </w:r>
            <w:r w:rsidRPr="00425BE7">
              <w:rPr>
                <w:vertAlign w:val="superscript"/>
              </w:rPr>
              <w:t>st</w:t>
            </w:r>
            <w:r>
              <w:t xml:space="preserve"> baseline savings </w:t>
            </w:r>
            <w:r w:rsidR="006B14A6">
              <w:t xml:space="preserve">already performed for the existing showerhead </w:t>
            </w:r>
            <w:r w:rsidR="00D4713B">
              <w:t xml:space="preserve">measures for the appropriate reduction in flowrate. </w:t>
            </w:r>
          </w:p>
        </w:tc>
        <w:tc>
          <w:tcPr>
            <w:tcW w:w="4140" w:type="dxa"/>
          </w:tcPr>
          <w:p w14:paraId="42F4BC03" w14:textId="7ACEEFC8" w:rsidR="00A047C5" w:rsidRDefault="006B14A6" w:rsidP="006B5B36">
            <w:pPr>
              <w:pStyle w:val="BodyText"/>
            </w:pPr>
            <w:r>
              <w:t>SoCalGas: Matthew Mendoza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2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2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E5F18" w14:textId="77777777" w:rsidR="00A4780C" w:rsidRDefault="00A4780C">
      <w:r>
        <w:separator/>
      </w:r>
    </w:p>
  </w:endnote>
  <w:endnote w:type="continuationSeparator" w:id="0">
    <w:p w14:paraId="696FD9F7" w14:textId="77777777" w:rsidR="00A4780C" w:rsidRDefault="00A4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A4780C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2027355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E67D9" w14:textId="77777777" w:rsidR="00A4780C" w:rsidRDefault="00A4780C">
      <w:r>
        <w:separator/>
      </w:r>
    </w:p>
  </w:footnote>
  <w:footnote w:type="continuationSeparator" w:id="0">
    <w:p w14:paraId="2747399C" w14:textId="77777777" w:rsidR="00A4780C" w:rsidRDefault="00A47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2995"/>
    <w:rsid w:val="001A6B45"/>
    <w:rsid w:val="001B1290"/>
    <w:rsid w:val="001B77B1"/>
    <w:rsid w:val="001B79C6"/>
    <w:rsid w:val="001C6CC6"/>
    <w:rsid w:val="001D2C04"/>
    <w:rsid w:val="001D5983"/>
    <w:rsid w:val="001D6857"/>
    <w:rsid w:val="001E589F"/>
    <w:rsid w:val="001E6785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20F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3E24"/>
    <w:rsid w:val="00424A70"/>
    <w:rsid w:val="00425BE7"/>
    <w:rsid w:val="004272B8"/>
    <w:rsid w:val="004376EC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1842"/>
    <w:rsid w:val="005F54B1"/>
    <w:rsid w:val="00600298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14A6"/>
    <w:rsid w:val="006B5B36"/>
    <w:rsid w:val="006C2B9B"/>
    <w:rsid w:val="006D06F6"/>
    <w:rsid w:val="006D32D0"/>
    <w:rsid w:val="006D5A7D"/>
    <w:rsid w:val="006E0CAA"/>
    <w:rsid w:val="006E21B0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0BCC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0FF0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7FDF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27C8"/>
    <w:rsid w:val="00A34D60"/>
    <w:rsid w:val="00A40BD3"/>
    <w:rsid w:val="00A42F6D"/>
    <w:rsid w:val="00A46BAE"/>
    <w:rsid w:val="00A4778B"/>
    <w:rsid w:val="00A4780C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68B3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4713B"/>
    <w:rsid w:val="00D47263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5963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endoza2@semprautilities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Paek@semprautilities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Deang@semprautilities.com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3C33E-1436-46B9-BD03-AD7C5AEAD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Mendoza, Matthew D</cp:lastModifiedBy>
  <cp:revision>3</cp:revision>
  <cp:lastPrinted>2018-09-13T14:26:00Z</cp:lastPrinted>
  <dcterms:created xsi:type="dcterms:W3CDTF">2019-06-12T22:46:00Z</dcterms:created>
  <dcterms:modified xsi:type="dcterms:W3CDTF">2019-06-14T21:23:00Z</dcterms:modified>
</cp:coreProperties>
</file>